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795F57" w:rsidRPr="00091D6D" w:rsidTr="00795F57">
        <w:trPr>
          <w:trHeight w:val="280"/>
          <w:jc w:val="center"/>
        </w:trPr>
        <w:tc>
          <w:tcPr>
            <w:tcW w:w="33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3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795F57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</w:t>
            </w:r>
            <w:r w:rsidR="00795F57" w:rsidRPr="00091D6D">
              <w:rPr>
                <w:rFonts w:ascii="Arial Narrow" w:hAnsi="Arial Narrow"/>
                <w:sz w:val="22"/>
                <w:szCs w:val="22"/>
                <w:lang w:val="mk-MK"/>
              </w:rPr>
              <w:t>р</w:t>
            </w:r>
          </w:p>
          <w:p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795F57">
        <w:trPr>
          <w:trHeight w:val="280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A13C1" w:rsidRDefault="009A13C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A13C1" w:rsidRDefault="009A13C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A13C1" w:rsidRDefault="009A13C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A13C1" w:rsidRDefault="009A13C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A13C1" w:rsidRDefault="009A13C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A13C1" w:rsidRDefault="009A13C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5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A13C1" w:rsidRDefault="009A13C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43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250D49" w:rsidRDefault="00250D4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250D49" w:rsidRDefault="00250D4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250D49" w:rsidRDefault="00250D4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250D49" w:rsidRDefault="00250D4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61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250D49" w:rsidRDefault="00250D4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30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250D49" w:rsidRDefault="00250D4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30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250D49" w:rsidRDefault="00250D4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02" w:type="dxa"/>
            <w:gridSpan w:val="2"/>
            <w:tcBorders>
              <w:left w:val="single" w:sz="1" w:space="0" w:color="000000"/>
            </w:tcBorders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795F57">
        <w:trPr>
          <w:trHeight w:val="527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795F57"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:rsidR="00E66266" w:rsidRPr="00091D6D" w:rsidRDefault="00795F57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>н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ен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број</w:t>
            </w: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:rsidR="00E66266" w:rsidRPr="00091D6D" w:rsidRDefault="00E66266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</w:p>
    <w:p w:rsidR="00E66266" w:rsidRPr="00B67ABA" w:rsidRDefault="00E66266">
      <w:pPr>
        <w:rPr>
          <w:rFonts w:ascii="Arial Narrow" w:hAnsi="Arial Narrow"/>
          <w:sz w:val="22"/>
          <w:szCs w:val="22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B67ABA">
        <w:rPr>
          <w:rFonts w:ascii="Arial Narrow" w:hAnsi="Arial Narrow"/>
          <w:sz w:val="22"/>
          <w:szCs w:val="22"/>
        </w:rPr>
        <w:t xml:space="preserve">   </w:t>
      </w:r>
      <w:r w:rsidR="00B67ABA">
        <w:rPr>
          <w:rFonts w:ascii="Arial Narrow" w:hAnsi="Arial Narrow"/>
          <w:b/>
          <w:sz w:val="22"/>
          <w:szCs w:val="22"/>
          <w:lang w:val="mk-MK"/>
        </w:rPr>
        <w:t>ЈОУДГ ЕСТРЕЈА ОВАДИЈА БИТОЛА</w:t>
      </w:r>
      <w:r w:rsidR="00B67ABA">
        <w:rPr>
          <w:rFonts w:ascii="Arial Narrow" w:hAnsi="Arial Narrow"/>
          <w:sz w:val="22"/>
          <w:szCs w:val="22"/>
          <w:lang w:val="mk-MK"/>
        </w:rPr>
        <w:t xml:space="preserve">                                             </w:t>
      </w:r>
    </w:p>
    <w:p w:rsidR="00E66266" w:rsidRPr="00B67ABA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B67ABA">
        <w:rPr>
          <w:rFonts w:ascii="Arial Narrow" w:hAnsi="Arial Narrow"/>
          <w:sz w:val="22"/>
          <w:szCs w:val="22"/>
        </w:rPr>
        <w:t xml:space="preserve">   </w:t>
      </w:r>
      <w:r w:rsidR="00B67ABA">
        <w:rPr>
          <w:rFonts w:ascii="Arial Narrow" w:hAnsi="Arial Narrow"/>
          <w:sz w:val="22"/>
          <w:szCs w:val="22"/>
          <w:lang w:val="mk-MK"/>
        </w:rPr>
        <w:t>Наум Наумовски Борче б</w:t>
      </w:r>
      <w:r w:rsidR="00CC4DC0">
        <w:rPr>
          <w:rFonts w:ascii="Arial Narrow" w:hAnsi="Arial Narrow"/>
          <w:sz w:val="22"/>
          <w:szCs w:val="22"/>
          <w:lang w:val="mk-MK"/>
        </w:rPr>
        <w:t xml:space="preserve">р.40 </w:t>
      </w:r>
      <w:r w:rsidR="00B67ABA">
        <w:rPr>
          <w:rFonts w:ascii="Arial Narrow" w:hAnsi="Arial Narrow"/>
          <w:sz w:val="22"/>
          <w:szCs w:val="22"/>
          <w:lang w:val="mk-MK"/>
        </w:rPr>
        <w:t xml:space="preserve"> Битола</w:t>
      </w:r>
    </w:p>
    <w:p w:rsidR="00E66266" w:rsidRPr="00091D6D" w:rsidRDefault="00E66266" w:rsidP="00795F57">
      <w:pPr>
        <w:tabs>
          <w:tab w:val="left" w:pos="4678"/>
        </w:tabs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B67ABA">
        <w:rPr>
          <w:rFonts w:ascii="Arial Narrow" w:hAnsi="Arial Narrow"/>
          <w:b/>
          <w:bCs/>
          <w:sz w:val="22"/>
          <w:szCs w:val="22"/>
          <w:lang w:val="mk-MK"/>
        </w:rPr>
        <w:t xml:space="preserve">   4002973113515</w:t>
      </w: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:rsidR="00E66266" w:rsidRPr="00091D6D" w:rsidRDefault="00E66266" w:rsidP="00795F57">
      <w:pPr>
        <w:pStyle w:val="Heading11"/>
        <w:tabs>
          <w:tab w:val="clear" w:pos="0"/>
        </w:tabs>
        <w:spacing w:line="240" w:lineRule="auto"/>
        <w:rPr>
          <w:rFonts w:ascii="Arial Narrow" w:hAnsi="Arial Narrow"/>
          <w:sz w:val="22"/>
          <w:szCs w:val="22"/>
        </w:rPr>
      </w:pPr>
      <w:r w:rsidRPr="00091D6D">
        <w:rPr>
          <w:rFonts w:ascii="Arial Narrow" w:hAnsi="Arial Narrow"/>
          <w:sz w:val="22"/>
          <w:szCs w:val="22"/>
        </w:rPr>
        <w:t>ПРИХОДИ И РАСХОДИ</w:t>
      </w:r>
    </w:p>
    <w:p w:rsidR="00E66266" w:rsidRPr="00091D6D" w:rsidRDefault="00E66266" w:rsidP="00795F57">
      <w:pPr>
        <w:spacing w:before="58"/>
        <w:ind w:hanging="425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во текот на годината - Биланс на приходите </w:t>
      </w:r>
      <w:r w:rsidR="00795F57" w:rsidRPr="00091D6D">
        <w:rPr>
          <w:rFonts w:ascii="Arial Narrow" w:hAnsi="Arial Narrow" w:cs="M_Swiss"/>
          <w:color w:val="000000"/>
          <w:sz w:val="22"/>
          <w:szCs w:val="22"/>
          <w:lang w:val="mk-MK"/>
        </w:rPr>
        <w:t>и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расходите</w:t>
      </w:r>
    </w:p>
    <w:p w:rsidR="00E66266" w:rsidRPr="00091D6D" w:rsidRDefault="00E66266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од 1 јануари до</w:t>
      </w:r>
      <w:r w:rsidR="00B67ABA">
        <w:rPr>
          <w:rFonts w:ascii="Arial Narrow" w:hAnsi="Arial Narrow"/>
          <w:color w:val="000000"/>
          <w:sz w:val="22"/>
          <w:szCs w:val="22"/>
          <w:lang w:val="mk-MK"/>
        </w:rPr>
        <w:t xml:space="preserve">  31 Декември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20</w:t>
      </w:r>
      <w:r w:rsidR="0069458B">
        <w:rPr>
          <w:rFonts w:ascii="Arial Narrow" w:hAnsi="Arial Narrow"/>
          <w:color w:val="000000"/>
          <w:sz w:val="22"/>
          <w:szCs w:val="22"/>
        </w:rPr>
        <w:t>2</w:t>
      </w:r>
      <w:r w:rsidR="000F0BEA">
        <w:rPr>
          <w:rFonts w:ascii="Arial Narrow" w:hAnsi="Arial Narrow"/>
          <w:color w:val="000000"/>
          <w:sz w:val="22"/>
          <w:szCs w:val="22"/>
        </w:rPr>
        <w:t>4</w:t>
      </w:r>
      <w:r w:rsidR="00B67ABA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година</w:t>
      </w:r>
    </w:p>
    <w:p w:rsidR="00E66266" w:rsidRPr="00091D6D" w:rsidRDefault="00E66266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MakCirT"/>
          <w:color w:val="000000"/>
          <w:sz w:val="22"/>
          <w:szCs w:val="22"/>
          <w:lang w:val="mk-MK"/>
        </w:rPr>
        <w:sectPr w:rsidR="00E66266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:rsidR="00E66266" w:rsidRPr="00091D6D" w:rsidRDefault="00795F57" w:rsidP="00795F57">
      <w:pPr>
        <w:spacing w:after="67"/>
        <w:jc w:val="center"/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lastRenderedPageBreak/>
        <w:t xml:space="preserve">                                                                                                                                                         (во денари</w:t>
      </w:r>
      <w:r w:rsidRPr="00091D6D">
        <w:rPr>
          <w:rFonts w:ascii="Arial Narrow" w:hAnsi="Arial Narrow" w:cs="MakCirT"/>
          <w:color w:val="000000"/>
          <w:sz w:val="22"/>
          <w:szCs w:val="22"/>
          <w:lang w:val="mk-MK"/>
        </w:rPr>
        <w:t>)</w:t>
      </w:r>
    </w:p>
    <w:tbl>
      <w:tblPr>
        <w:tblW w:w="0" w:type="auto"/>
        <w:tblInd w:w="-8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CD2FE9" w:rsidRPr="00091D6D" w:rsidT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CD2FE9" w:rsidRPr="00091D6D" w:rsidRDefault="00CD2FE9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2FE9" w:rsidRPr="00091D6D" w:rsidT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CD2FE9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E66266" w:rsidRPr="00091D6D" w:rsidT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D17E44" w:rsidRPr="00091D6D" w:rsidTr="00091D6D">
        <w:trPr>
          <w:trHeight w:hRule="exact" w:val="105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091D6D" w:rsidRDefault="00D17E44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091D6D" w:rsidRDefault="00D17E44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 w:rsidP="00CD2FE9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:</w:t>
            </w:r>
          </w:p>
          <w:p w:rsidR="00D17E44" w:rsidRPr="00091D6D" w:rsidRDefault="00D17E44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ТЕКОВНИ </w:t>
            </w:r>
            <w:r w:rsidRPr="00091D6D">
              <w:rPr>
                <w:rFonts w:ascii="Arial Narrow" w:hAnsi="Arial Narrow" w:cs="MAC C Times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:rsidR="00D17E44" w:rsidRPr="00091D6D" w:rsidRDefault="00D17E44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6310B0" w:rsidRDefault="000F0BEA" w:rsidP="00D17E44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56.949.231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7E44" w:rsidRPr="006310B0" w:rsidRDefault="00A41F93" w:rsidP="006310B0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66.150.195</w:t>
            </w:r>
          </w:p>
        </w:tc>
      </w:tr>
      <w:tr w:rsidR="00D17E44" w:rsidRPr="00091D6D" w:rsidTr="00091D6D">
        <w:trPr>
          <w:trHeight w:hRule="exact" w:val="4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а) ПЛАТИ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И НАДОМЕСТОЦИ </w:t>
            </w:r>
          </w:p>
          <w:p w:rsidR="00D17E44" w:rsidRPr="00091D6D" w:rsidRDefault="00D17E44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003 до 006)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5B2AD4" w:rsidRDefault="000F0BEA" w:rsidP="00D17E44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52.824.102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7E44" w:rsidRPr="005B2AD4" w:rsidRDefault="00A41F93" w:rsidP="002E22C8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62.005.118</w:t>
            </w:r>
          </w:p>
        </w:tc>
      </w:tr>
      <w:tr w:rsidR="00D17E44" w:rsidRPr="00091D6D" w:rsidTr="00091D6D">
        <w:trPr>
          <w:trHeight w:hRule="exact" w:val="39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лати и надоместоци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5B2AD4" w:rsidRDefault="000F0BEA" w:rsidP="00D17E44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37.278.947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7E44" w:rsidRPr="005B2AD4" w:rsidRDefault="00A41F93" w:rsidP="00456E49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43.823.798</w:t>
            </w:r>
          </w:p>
        </w:tc>
      </w:tr>
      <w:tr w:rsidR="00D17E44" w:rsidRPr="00091D6D" w:rsidTr="00091D6D">
        <w:trPr>
          <w:trHeight w:hRule="exact" w:val="36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 w:rsidP="00CD2FE9">
            <w:pPr>
              <w:pStyle w:val="BodyText2"/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:rsidR="00D17E44" w:rsidRPr="00091D6D" w:rsidRDefault="00D17E44" w:rsidP="00CD2FE9">
            <w:pPr>
              <w:shd w:val="clear" w:color="auto" w:fill="FFFFFF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5B2AD4" w:rsidRDefault="000F0BEA" w:rsidP="00D17E44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14.465.155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7E44" w:rsidRPr="005B2AD4" w:rsidRDefault="00456E49" w:rsidP="005B2AD4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16.995.048</w:t>
            </w:r>
          </w:p>
        </w:tc>
      </w:tr>
      <w:tr w:rsidR="00D17E44" w:rsidRPr="00091D6D" w:rsidTr="000F0BEA">
        <w:trPr>
          <w:trHeight w:hRule="exact" w:val="440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5B2AD4" w:rsidRDefault="00D17E44" w:rsidP="00D17E4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7E44" w:rsidRPr="005B2AD4" w:rsidRDefault="00D17E4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D17E44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2E22C8" w:rsidRDefault="000F0BEA" w:rsidP="002E22C8">
            <w:pPr>
              <w:autoSpaceDE/>
              <w:snapToGrid w:val="0"/>
              <w:jc w:val="center"/>
              <w:rPr>
                <w:rFonts w:ascii="M_Swiss" w:hAnsi="M_Swiss"/>
                <w:color w:val="FF0000"/>
                <w:sz w:val="22"/>
                <w:szCs w:val="22"/>
                <w:lang w:val="mk-MK"/>
              </w:rPr>
            </w:pPr>
            <w:r>
              <w:rPr>
                <w:rFonts w:ascii="M_Swiss" w:hAnsi="M_Swiss"/>
                <w:sz w:val="22"/>
                <w:szCs w:val="22"/>
              </w:rPr>
              <w:t xml:space="preserve">           1.080.000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7E44" w:rsidRPr="002E22C8" w:rsidRDefault="00456E49" w:rsidP="002E22C8">
            <w:pPr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1.186.272</w:t>
            </w:r>
          </w:p>
        </w:tc>
      </w:tr>
      <w:tr w:rsidR="00D17E44" w:rsidRPr="00091D6D" w:rsidTr="00091D6D">
        <w:trPr>
          <w:trHeight w:hRule="exact" w:val="518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б) РЕЗЕРВИ И НЕДЕФИНИРАНИ РАСХОДИ (од 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08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до 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011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5B2AD4" w:rsidRDefault="00D17E44" w:rsidP="00D17E4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7E44" w:rsidRPr="005B2AD4" w:rsidRDefault="00D17E4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D17E44" w:rsidRPr="00091D6D" w:rsidTr="00091D6D">
        <w:trPr>
          <w:trHeight w:hRule="exact" w:val="51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091D6D" w:rsidRDefault="00D17E44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5B2AD4" w:rsidRDefault="00D17E44" w:rsidP="00D17E4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7E44" w:rsidRPr="005B2AD4" w:rsidRDefault="00D17E4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D17E44" w:rsidRPr="00091D6D" w:rsidTr="00091D6D">
        <w:trPr>
          <w:trHeight w:hRule="exact" w:val="550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5B2AD4" w:rsidRDefault="00D17E44" w:rsidP="00D17E4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7E44" w:rsidRPr="005B2AD4" w:rsidRDefault="00D17E4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D17E44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5B2AD4" w:rsidRDefault="00D17E44" w:rsidP="00D17E4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7E44" w:rsidRPr="005B2AD4" w:rsidRDefault="00D17E4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D17E44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5B2AD4" w:rsidRDefault="00D17E44" w:rsidP="00D17E44">
            <w:pPr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7E44" w:rsidRPr="005B2AD4" w:rsidRDefault="00D17E44">
            <w:pPr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D17E44" w:rsidRPr="00091D6D" w:rsidTr="00091D6D">
        <w:trPr>
          <w:trHeight w:hRule="exact" w:val="5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091D6D" w:rsidRDefault="00D17E44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D17E44" w:rsidRPr="00091D6D" w:rsidRDefault="00D17E44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:rsidR="00D17E44" w:rsidRPr="00091D6D" w:rsidRDefault="00D17E44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6310B0" w:rsidRDefault="000F0BEA" w:rsidP="00D17E44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4.125.129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7E44" w:rsidRPr="006310B0" w:rsidRDefault="00A41F93" w:rsidP="00134A11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4.145.077</w:t>
            </w:r>
          </w:p>
        </w:tc>
      </w:tr>
      <w:tr w:rsidR="00D17E44" w:rsidRPr="00091D6D" w:rsidTr="00091D6D">
        <w:trPr>
          <w:trHeight w:hRule="exact" w:val="34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5B2AD4" w:rsidRDefault="00D17E44" w:rsidP="00D17E4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7E44" w:rsidRPr="005B2AD4" w:rsidRDefault="00D17E44" w:rsidP="00776E1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D17E44" w:rsidRPr="00091D6D" w:rsidTr="00091D6D">
        <w:trPr>
          <w:trHeight w:hRule="exact" w:val="49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091D6D" w:rsidRDefault="00D17E44">
            <w:pPr>
              <w:shd w:val="clear" w:color="auto" w:fill="FFFFFF"/>
              <w:snapToGrid w:val="0"/>
              <w:ind w:left="5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6310B0" w:rsidRDefault="000F0BEA" w:rsidP="00D17E44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4.124.530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7E44" w:rsidRPr="006310B0" w:rsidRDefault="00A41F93" w:rsidP="002E22C8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4.145.077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spacing w:after="43"/>
        <w:rPr>
          <w:rFonts w:ascii="Arial Narrow" w:hAnsi="Arial Narrow"/>
          <w:sz w:val="22"/>
          <w:szCs w:val="22"/>
          <w:lang w:val="mk-MK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738"/>
        <w:gridCol w:w="3867"/>
        <w:gridCol w:w="795"/>
        <w:gridCol w:w="1410"/>
        <w:gridCol w:w="1678"/>
      </w:tblGrid>
      <w:tr w:rsidR="00091D6D" w:rsidRPr="00091D6D" w:rsidTr="006C5A67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091D6D" w:rsidRPr="00091D6D" w:rsidRDefault="00091D6D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91D6D" w:rsidRPr="00091D6D" w:rsidTr="006C5A67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:rsidTr="006C5A67">
        <w:trPr>
          <w:trHeight w:hRule="exact" w:val="28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D17E44" w:rsidRPr="00091D6D" w:rsidTr="006C5A67">
        <w:trPr>
          <w:trHeight w:hRule="exact" w:val="42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 w:rsidP="00091D6D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091D6D" w:rsidRDefault="00D17E44" w:rsidP="00D17E4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7E44" w:rsidRPr="00091D6D" w:rsidRDefault="00D17E4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D17E44" w:rsidRPr="00091D6D" w:rsidTr="006C5A67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 w:rsidP="00091D6D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 w:rsidP="00091D6D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5B2AD4" w:rsidRDefault="00D17E44" w:rsidP="00D17E4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7E44" w:rsidRPr="005B2AD4" w:rsidRDefault="00D17E44" w:rsidP="00AF3D4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D17E44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 w:rsidP="00091D6D">
            <w:pPr>
              <w:shd w:val="clear" w:color="auto" w:fill="FFFFFF"/>
              <w:snapToGrid w:val="0"/>
              <w:ind w:left="6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6310B0" w:rsidRDefault="000F0BEA" w:rsidP="00D17E44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599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7E44" w:rsidRPr="006310B0" w:rsidRDefault="00D17E44" w:rsidP="006310B0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</w:p>
        </w:tc>
      </w:tr>
      <w:tr w:rsidR="00D17E44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17E44" w:rsidRPr="00091D6D" w:rsidRDefault="00D17E44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17E44" w:rsidRPr="00AF3D4F" w:rsidRDefault="00D17E44" w:rsidP="00D17E44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17E44" w:rsidRPr="00AF3D4F" w:rsidRDefault="00D17E44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6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71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:rsidR="00091D6D" w:rsidRPr="00091D6D" w:rsidRDefault="00091D6D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ind w:left="6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0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3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ind w:left="444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7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4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Default="00091D6D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:rsidR="00091D6D" w:rsidRPr="00091D6D" w:rsidRDefault="00091D6D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2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51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091D6D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302" w:hanging="27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е)</w:t>
            </w:r>
            <w:r w:rsidRPr="00091D6D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bookmarkStart w:id="5" w:name="SwXTextPosition7464"/>
            <w:bookmarkStart w:id="6" w:name="SwXTextPosition7465"/>
            <w:bookmarkEnd w:id="5"/>
            <w:bookmarkEnd w:id="6"/>
          </w:p>
        </w:tc>
      </w:tr>
      <w:tr w:rsidR="00091D6D" w:rsidRPr="00091D6D" w:rsidTr="006C5A67">
        <w:trPr>
          <w:trHeight w:hRule="exact" w:val="35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29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8B1917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="00091D6D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040 до 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43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33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8" w:name="SwXTextPosition7657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472</w:t>
            </w:r>
            <w:bookmarkEnd w:id="8"/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A46B82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 w:rsidR="00A46B8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</w:t>
            </w:r>
            <w:r w:rsidR="00A46B82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A46B82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="00091D6D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A46B82" w:rsidRPr="00091D6D" w:rsidTr="006C5A67">
        <w:trPr>
          <w:trHeight w:hRule="exact" w:val="71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46B82" w:rsidRPr="00091D6D" w:rsidRDefault="00A46B82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A46B82" w:rsidRPr="00091D6D" w:rsidRDefault="00A46B82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A46B82" w:rsidRPr="00091D6D" w:rsidRDefault="00A46B82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46B82" w:rsidRPr="00091D6D" w:rsidRDefault="00A46B82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A46B82" w:rsidRPr="00091D6D" w:rsidRDefault="00A46B82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46B82" w:rsidRPr="00091D6D" w:rsidRDefault="00A46B82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A46B82" w:rsidRPr="00091D6D" w:rsidRDefault="00A46B82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A46B82" w:rsidRPr="00091D6D" w:rsidRDefault="00A46B82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46B82" w:rsidRPr="00091D6D" w:rsidRDefault="00A46B82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A46B82" w:rsidRPr="00091D6D" w:rsidRDefault="00A46B82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46B82" w:rsidRPr="00091D6D" w:rsidRDefault="00A46B82" w:rsidP="00A46B82">
            <w:pPr>
              <w:shd w:val="clear" w:color="auto" w:fill="FFFFFF"/>
              <w:autoSpaceDE/>
              <w:snapToGrid w:val="0"/>
              <w:ind w:left="1709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A46B82" w:rsidRPr="00091D6D" w:rsidRDefault="00A46B82" w:rsidP="00A46B82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A46B82" w:rsidRPr="00091D6D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46B82" w:rsidRDefault="00A46B82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46B82" w:rsidRDefault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091D6D" w:rsidRPr="00091D6D" w:rsidTr="006C5A67">
        <w:trPr>
          <w:trHeight w:hRule="exact" w:val="27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CC4DC0" w:rsidRPr="00091D6D" w:rsidTr="006C5A67">
        <w:trPr>
          <w:trHeight w:hRule="exact" w:val="67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C4DC0" w:rsidRPr="00091D6D" w:rsidRDefault="00CC4DC0" w:rsidP="00724CB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C4DC0" w:rsidRPr="00091D6D" w:rsidRDefault="00CC4DC0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C4DC0" w:rsidRDefault="00CC4DC0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  КАПИТАЛНИ РАСХОДИ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:rsidR="00CC4DC0" w:rsidRPr="00091D6D" w:rsidRDefault="00CC4DC0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C4DC0" w:rsidRPr="00091D6D" w:rsidRDefault="00CC4DC0" w:rsidP="00724CB0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C4DC0" w:rsidRPr="00BE6E2D" w:rsidRDefault="00CC4DC0" w:rsidP="00776E1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C4DC0" w:rsidRPr="00BE6E2D" w:rsidRDefault="00CC4DC0" w:rsidP="00776E1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CC4DC0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C4DC0" w:rsidRPr="00091D6D" w:rsidRDefault="00CC4DC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C4DC0" w:rsidRPr="00091D6D" w:rsidRDefault="00CC4DC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C4DC0" w:rsidRPr="00091D6D" w:rsidRDefault="00CC4DC0" w:rsidP="00A46B82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C4DC0" w:rsidRPr="00091D6D" w:rsidRDefault="00CC4DC0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C4DC0" w:rsidRPr="00091D6D" w:rsidRDefault="00CC4DC0" w:rsidP="00776E1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C4DC0" w:rsidRPr="00091D6D" w:rsidRDefault="00CC4DC0" w:rsidP="00776E1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CC4DC0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C4DC0" w:rsidRPr="00091D6D" w:rsidRDefault="00CC4DC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C4DC0" w:rsidRPr="00091D6D" w:rsidRDefault="00CC4DC0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C4DC0" w:rsidRPr="00091D6D" w:rsidRDefault="00CC4DC0" w:rsidP="00A46B82">
            <w:pPr>
              <w:shd w:val="clear" w:color="auto" w:fill="FFFFFF"/>
              <w:snapToGrid w:val="0"/>
              <w:ind w:left="3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C4DC0" w:rsidRPr="00091D6D" w:rsidRDefault="00CC4DC0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C4DC0" w:rsidRPr="00091D6D" w:rsidRDefault="00CC4DC0" w:rsidP="00776E1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C4DC0" w:rsidRPr="00091D6D" w:rsidRDefault="00CC4DC0" w:rsidP="00776E1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CC4DC0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C4DC0" w:rsidRPr="00091D6D" w:rsidRDefault="00CC4DC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C4DC0" w:rsidRPr="00091D6D" w:rsidRDefault="00CC4DC0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C4DC0" w:rsidRPr="00091D6D" w:rsidRDefault="00CC4DC0" w:rsidP="00A46B82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C4DC0" w:rsidRPr="00091D6D" w:rsidRDefault="00CC4DC0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C4DC0" w:rsidRPr="00BE6E2D" w:rsidRDefault="00CC4DC0" w:rsidP="00776E1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C4DC0" w:rsidRPr="00BE6E2D" w:rsidRDefault="00CC4DC0" w:rsidP="00776E1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4A643C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4A643C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 w:rsidP="00A46B82">
            <w:pPr>
              <w:shd w:val="clear" w:color="auto" w:fill="FFFFFF"/>
              <w:snapToGrid w:val="0"/>
              <w:ind w:left="43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9" w:name="SwXTextPosition7906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049</w:t>
            </w:r>
            <w:bookmarkEnd w:id="9"/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4A643C" w:rsidRPr="00091D6D" w:rsidTr="006C5A67">
        <w:trPr>
          <w:trHeight w:hRule="exact" w:val="29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ind w:lef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 w:rsidP="00A46B82">
            <w:pPr>
              <w:shd w:val="clear" w:color="auto" w:fill="FFFFFF"/>
              <w:snapToGrid w:val="0"/>
              <w:ind w:left="4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4A643C" w:rsidRPr="00091D6D" w:rsidTr="006C5A67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 w:rsidP="00A46B82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bookmarkStart w:id="10" w:name="SwXTextPosition795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0"/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4A643C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Default="004A643C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:rsidR="004A643C" w:rsidRPr="00091D6D" w:rsidRDefault="004A643C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4A643C" w:rsidRPr="00091D6D" w:rsidTr="006C5A67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11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11"/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4A643C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bookmarkStart w:id="12" w:name="SwXTextPosition8044"/>
            <w:bookmarkEnd w:id="12"/>
          </w:p>
        </w:tc>
      </w:tr>
      <w:tr w:rsidR="004A643C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 w:rsidP="00A46B82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.  ОТПЛАТА НА ГЛАВНИНА              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bookmarkStart w:id="13" w:name="SwXTextPosition8106"/>
            <w:bookmarkEnd w:id="13"/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4A643C" w:rsidRPr="00091D6D" w:rsidTr="006C5A67">
        <w:trPr>
          <w:trHeight w:hRule="exact" w:val="51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ind w:left="5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 w:rsidP="00A46B82">
            <w:pPr>
              <w:shd w:val="clear" w:color="auto" w:fill="FFFFFF"/>
              <w:snapToGrid w:val="0"/>
              <w:ind w:left="77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4A643C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 w:rsidP="00A46B82">
            <w:pPr>
              <w:snapToGrid w:val="0"/>
              <w:ind w:left="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snapToGrid w:val="0"/>
              <w:ind w:left="100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4A643C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 w:rsidP="00A46B82">
            <w:pPr>
              <w:snapToGrid w:val="0"/>
              <w:ind w:left="7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A643C" w:rsidRPr="00091D6D" w:rsidRDefault="004A643C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shd w:val="clear" w:color="auto" w:fill="FFFFFF"/>
              <w:snapToGrid w:val="0"/>
              <w:ind w:left="100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A643C" w:rsidRPr="00091D6D" w:rsidRDefault="004A643C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napToGrid w:val="0"/>
              <w:ind w:left="48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Default="00D0687A" w:rsidP="00A46B82">
            <w:pPr>
              <w:snapToGrid w:val="0"/>
              <w:ind w:left="313" w:hanging="294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:rsidR="00D0687A" w:rsidRPr="00091D6D" w:rsidRDefault="00D0687A" w:rsidP="00A46B82">
            <w:pPr>
              <w:snapToGrid w:val="0"/>
              <w:ind w:left="313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384520" w:rsidRDefault="00D0687A" w:rsidP="00352F83">
            <w:pPr>
              <w:shd w:val="clear" w:color="auto" w:fill="FFFFFF"/>
              <w:snapToGrid w:val="0"/>
              <w:jc w:val="right"/>
              <w:rPr>
                <w:rFonts w:ascii="M_Swiss" w:hAnsi="M_Swiss"/>
                <w:color w:val="000000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56.949.231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6310B0" w:rsidRDefault="00D0687A" w:rsidP="001F7DFE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66.150.195</w:t>
            </w:r>
          </w:p>
        </w:tc>
      </w:tr>
      <w:tr w:rsidR="00D0687A" w:rsidRPr="00091D6D" w:rsidTr="006C5A67">
        <w:trPr>
          <w:trHeight w:hRule="exact" w:val="80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:rsidR="00D0687A" w:rsidRPr="00FC033A" w:rsidRDefault="00D0687A" w:rsidP="00FC033A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rPr>
          <w:trHeight w:hRule="exact" w:val="105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812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и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813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Default="00D0687A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:rsidR="00D0687A" w:rsidRDefault="00D0687A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:rsidR="00D0687A" w:rsidRDefault="00D0687A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:rsidR="00D0687A" w:rsidRPr="00091D6D" w:rsidRDefault="00D0687A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rPr>
          <w:trHeight w:hRule="exact" w:val="78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Default="00D0687A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:rsidR="00D0687A" w:rsidRPr="00091D6D" w:rsidRDefault="00D0687A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rPr>
          <w:trHeight w:hRule="exact" w:val="82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A46B82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УВАЊЕ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НА 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НЕТО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ВИШОКОТ НА ПРИХОДИТЕ-ДОБИВКАТА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од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064 до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066)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FC033A">
        <w:trPr>
          <w:trHeight w:hRule="exact" w:val="45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Default="00D0687A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:rsidR="00D0687A" w:rsidRPr="00091D6D" w:rsidRDefault="00D0687A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FC033A">
        <w:trPr>
          <w:trHeight w:hRule="exact" w:val="43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lef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FC033A">
        <w:trPr>
          <w:trHeight w:hRule="exact" w:val="42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A46B82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rPr>
          <w:trHeight w:hRule="exact" w:val="70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D0687A" w:rsidRPr="00091D6D" w:rsidRDefault="00D0687A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D0687A" w:rsidRPr="00091D6D" w:rsidRDefault="00D0687A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D0687A" w:rsidRPr="00091D6D" w:rsidRDefault="00D0687A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D0687A" w:rsidRPr="00091D6D" w:rsidRDefault="00D0687A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D0687A" w:rsidRPr="00091D6D" w:rsidRDefault="00D0687A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D0687A" w:rsidRPr="00091D6D" w:rsidRDefault="00D0687A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87A" w:rsidRPr="00091D6D" w:rsidRDefault="00D0687A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D0687A" w:rsidRPr="00091D6D" w:rsidRDefault="00D0687A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D0687A" w:rsidRPr="00091D6D" w:rsidRDefault="00D0687A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D0687A" w:rsidRPr="00091D6D" w:rsidRDefault="00D0687A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87A" w:rsidRPr="00091D6D" w:rsidRDefault="00D0687A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D0687A" w:rsidRPr="00091D6D" w:rsidRDefault="00D0687A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D0687A" w:rsidRPr="00091D6D" w:rsidRDefault="00D0687A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D0687A" w:rsidRPr="00091D6D" w:rsidRDefault="00D0687A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D0687A" w:rsidRPr="00091D6D" w:rsidRDefault="00D0687A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D0687A" w:rsidRPr="00091D6D" w:rsidRDefault="00D0687A" w:rsidP="006C5A67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87A" w:rsidRPr="00091D6D" w:rsidRDefault="00D0687A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D0687A" w:rsidRPr="00091D6D" w:rsidRDefault="00D0687A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D0687A" w:rsidRPr="00091D6D" w:rsidTr="000F0BEA">
        <w:trPr>
          <w:trHeight w:val="46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87A" w:rsidRPr="00091D6D" w:rsidRDefault="00D0687A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D0687A" w:rsidRPr="00091D6D" w:rsidTr="006C5A67">
        <w:trPr>
          <w:trHeight w:hRule="exact" w:val="115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D0687A" w:rsidRPr="00FC033A" w:rsidRDefault="00D0687A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(059+060) = 105 </w:t>
            </w:r>
          </w:p>
          <w:p w:rsidR="00D0687A" w:rsidRPr="00FC033A" w:rsidRDefault="00D0687A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:rsidR="00D0687A" w:rsidRPr="00091D6D" w:rsidRDefault="00D0687A" w:rsidP="00FC033A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384520" w:rsidRDefault="00D0687A" w:rsidP="008E5453">
            <w:pPr>
              <w:shd w:val="clear" w:color="auto" w:fill="FFFFFF"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56.949.231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6310B0" w:rsidRDefault="00D0687A" w:rsidP="001F7DFE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66.150.195</w:t>
            </w:r>
          </w:p>
        </w:tc>
      </w:tr>
      <w:tr w:rsidR="00D0687A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 w:rsidP="006C5A67">
            <w:pPr>
              <w:snapToGrid w:val="0"/>
              <w:ind w:left="53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:rsidR="00D0687A" w:rsidRPr="00091D6D" w:rsidRDefault="00D0687A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D0687A" w:rsidRPr="00091D6D" w:rsidRDefault="00D0687A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D0687A" w:rsidRPr="00091D6D" w:rsidRDefault="00D0687A" w:rsidP="008B191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 w:rsidP="006C5A67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3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 w:rsidP="006C5A67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 w:rsidP="006C5A6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 w:rsidP="006C5A6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rPr>
          <w:trHeight w:val="36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687A" w:rsidRPr="00091D6D" w:rsidRDefault="00D0687A" w:rsidP="006C5A67">
            <w:pPr>
              <w:shd w:val="clear" w:color="auto" w:fill="FFFFFF"/>
              <w:snapToGrid w:val="0"/>
              <w:ind w:left="5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rPr>
          <w:trHeight w:hRule="exact" w:val="5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Default="00D0687A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:rsidR="00D0687A" w:rsidRPr="00091D6D" w:rsidRDefault="00D0687A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rPr>
          <w:trHeight w:hRule="exact" w:val="7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Default="00D0687A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D0687A" w:rsidRPr="00091D6D" w:rsidRDefault="00D0687A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:rsidR="00D0687A" w:rsidRPr="00091D6D" w:rsidRDefault="00D0687A" w:rsidP="008B191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од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6C5A67">
            <w:pPr>
              <w:shd w:val="clear" w:color="auto" w:fill="FFFFFF"/>
              <w:snapToGrid w:val="0"/>
              <w:ind w:left="7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D5688F">
        <w:trPr>
          <w:trHeight w:hRule="exact" w:val="4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6C5A6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D5688F">
        <w:trPr>
          <w:trHeight w:hRule="exact" w:val="42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6C5A67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D5688F">
        <w:trPr>
          <w:trHeight w:hRule="exact" w:val="4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6C5A6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Други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в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ладини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6C5A67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rPr>
          <w:trHeight w:hRule="exact" w:val="64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6C5A6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D0687A" w:rsidRPr="00091D6D" w:rsidRDefault="00D0687A" w:rsidP="008B191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083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до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D5688F">
        <w:trPr>
          <w:trHeight w:hRule="exact" w:val="39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6C5A6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6C5A6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6C5A6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6C5A6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724CB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6C5A67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6C5A67">
            <w:pPr>
              <w:snapToGrid w:val="0"/>
              <w:spacing w:line="226" w:lineRule="exact"/>
              <w:ind w:left="8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724CB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6C5A6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6C5A67">
            <w:pPr>
              <w:snapToGrid w:val="0"/>
              <w:spacing w:line="221" w:lineRule="exact"/>
              <w:ind w:left="86" w:right="40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091D6D" w:rsidRDefault="00D0687A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D0687A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6C5A67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:rsidR="00D0687A" w:rsidRPr="00091D6D" w:rsidRDefault="00D0687A" w:rsidP="008B1917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384520" w:rsidRDefault="00D0687A" w:rsidP="00352F83">
            <w:pPr>
              <w:shd w:val="clear" w:color="auto" w:fill="FFFFFF"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56.949.231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6310B0" w:rsidRDefault="00D0687A" w:rsidP="001F7DFE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66.150.195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spacing w:after="62"/>
        <w:rPr>
          <w:rFonts w:ascii="Arial Narrow" w:hAnsi="Arial Narrow"/>
          <w:sz w:val="22"/>
          <w:szCs w:val="22"/>
          <w:lang w:val="mk-MK"/>
        </w:rPr>
      </w:pPr>
    </w:p>
    <w:tbl>
      <w:tblPr>
        <w:tblW w:w="91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667"/>
        <w:gridCol w:w="4015"/>
        <w:gridCol w:w="787"/>
        <w:gridCol w:w="1402"/>
        <w:gridCol w:w="1702"/>
      </w:tblGrid>
      <w:tr w:rsidR="00821148" w:rsidRPr="00091D6D" w:rsidTr="00D6699F">
        <w:trPr>
          <w:cantSplit/>
          <w:trHeight w:hRule="exact" w:val="851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821148" w:rsidRPr="00091D6D" w:rsidRDefault="00821148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D5688F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821148" w:rsidRPr="00091D6D" w:rsidRDefault="0082114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21148" w:rsidRPr="00091D6D" w:rsidTr="00D6699F">
        <w:trPr>
          <w:cantSplit/>
          <w:trHeight w:hRule="exact" w:val="70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4C0B98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1C4024" w:rsidRDefault="000F0BEA" w:rsidP="00AF3D4F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color w:val="000000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56.949.231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C0B98" w:rsidRPr="006310B0" w:rsidRDefault="00A41F93" w:rsidP="006310B0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66.150.195</w:t>
            </w:r>
          </w:p>
        </w:tc>
      </w:tr>
      <w:tr w:rsidR="004C0B98" w:rsidRPr="00091D6D" w:rsidTr="00D6699F">
        <w:trPr>
          <w:trHeight w:hRule="exact" w:val="38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 w:rsidP="00AF3D4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C0B98" w:rsidRPr="004C0B98" w:rsidRDefault="004C0B9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4C0B98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Default="004C0B98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Default="004C0B9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 w:rsidP="00AF3D4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C0B98" w:rsidRPr="004C0B98" w:rsidRDefault="004C0B9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4C0B98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 w:rsidP="00AF3D4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C0B98" w:rsidRPr="004C0B98" w:rsidRDefault="004C0B9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4C0B98" w:rsidRPr="00091D6D" w:rsidTr="00D6699F">
        <w:trPr>
          <w:trHeight w:hRule="exact" w:val="72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4C0B98" w:rsidRPr="00091D6D" w:rsidRDefault="004C0B98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 w:rsidP="00AF3D4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C0B98" w:rsidRPr="004C0B98" w:rsidRDefault="004C0B98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4C0B98" w:rsidRPr="00091D6D" w:rsidTr="00D6699F">
        <w:trPr>
          <w:trHeight w:hRule="exact" w:val="30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Default="004C0B98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:rsidR="004C0B98" w:rsidRPr="00091D6D" w:rsidRDefault="004C0B98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 w:rsidP="00AF3D4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C0B98" w:rsidRPr="004C0B98" w:rsidRDefault="004C0B98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4C0B98" w:rsidRPr="00091D6D" w:rsidTr="00D6699F">
        <w:trPr>
          <w:trHeight w:hRule="exact" w:val="280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>
            <w:pPr>
              <w:shd w:val="clear" w:color="auto" w:fill="FFFFFF"/>
              <w:snapToGrid w:val="0"/>
              <w:ind w:left="3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 w:rsidP="00AF3D4F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C0B98" w:rsidRPr="004C0B98" w:rsidRDefault="004C0B98">
            <w:pPr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4C0B98" w:rsidRPr="00091D6D" w:rsidTr="00D6699F">
        <w:trPr>
          <w:trHeight w:hRule="exact" w:val="28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 w:rsidP="00AF3D4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C0B98" w:rsidRPr="004C0B98" w:rsidRDefault="004C0B98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4C0B98" w:rsidRPr="00091D6D" w:rsidTr="00D6699F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4C0B98" w:rsidRPr="00091D6D" w:rsidRDefault="004C0B98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 w:rsidP="00AF3D4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C0B98" w:rsidRPr="004C0B98" w:rsidRDefault="004C0B98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4C0B98" w:rsidRPr="00091D6D" w:rsidTr="00D6699F">
        <w:trPr>
          <w:trHeight w:hRule="exact" w:val="272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 w:rsidP="00AF3D4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C0B98" w:rsidRPr="004C0B98" w:rsidRDefault="004C0B98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4C0B98" w:rsidRPr="00091D6D" w:rsidTr="00D6699F">
        <w:trPr>
          <w:trHeight w:hRule="exact" w:val="27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 w:rsidP="00AF3D4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C0B98" w:rsidRPr="004C0B98" w:rsidRDefault="004C0B98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4C0B98" w:rsidRPr="00091D6D" w:rsidTr="00D6699F">
        <w:trPr>
          <w:trHeight w:hRule="exact" w:val="42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 w:rsidP="00AF3D4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C0B98" w:rsidRPr="004C0B98" w:rsidRDefault="004C0B98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4C0B98" w:rsidRPr="00091D6D" w:rsidTr="00D6699F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:rsidR="004C0B98" w:rsidRPr="00091D6D" w:rsidRDefault="004C0B98">
            <w:pPr>
              <w:shd w:val="clear" w:color="auto" w:fill="FFFFFF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 w:rsidP="00AF3D4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C0B98" w:rsidRPr="004C0B98" w:rsidRDefault="004C0B98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4C0B98" w:rsidRPr="00091D6D" w:rsidTr="00D6699F">
        <w:trPr>
          <w:trHeight w:hRule="exact" w:val="8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>
            <w:pPr>
              <w:snapToGrid w:val="0"/>
              <w:ind w:left="45" w:right="4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4C0B98" w:rsidRPr="00091D6D" w:rsidRDefault="004C0B98">
            <w:pPr>
              <w:snapToGrid w:val="0"/>
              <w:ind w:left="45" w:right="4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C0B98" w:rsidRPr="00091D6D" w:rsidRDefault="004C0B9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C0B98" w:rsidRPr="00091D6D" w:rsidRDefault="004C0B98" w:rsidP="00AF3D4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C0B98" w:rsidRPr="004C0B98" w:rsidRDefault="004C0B98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A41F93" w:rsidRPr="00091D6D" w:rsidTr="00D6699F">
        <w:trPr>
          <w:trHeight w:hRule="exact" w:val="82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41F93" w:rsidRPr="00091D6D" w:rsidRDefault="00A41F9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41F93" w:rsidRPr="00091D6D" w:rsidRDefault="00A41F9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41F93" w:rsidRPr="00091D6D" w:rsidRDefault="00A41F93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:rsidR="00A41F93" w:rsidRPr="00091D6D" w:rsidRDefault="00A41F93" w:rsidP="0077647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41F93" w:rsidRPr="00091D6D" w:rsidRDefault="00A41F93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41F93" w:rsidRPr="006310B0" w:rsidRDefault="00A41F93" w:rsidP="002E22C8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56.949.231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41F93" w:rsidRPr="006310B0" w:rsidRDefault="00A41F93" w:rsidP="001F7DFE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66.150.195</w:t>
            </w:r>
          </w:p>
        </w:tc>
      </w:tr>
      <w:tr w:rsidR="00A41F93" w:rsidRPr="00091D6D" w:rsidTr="00D6699F">
        <w:trPr>
          <w:trHeight w:hRule="exact" w:val="76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41F93" w:rsidRPr="00091D6D" w:rsidRDefault="00A41F93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41F93" w:rsidRPr="00091D6D" w:rsidRDefault="00A41F9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41F93" w:rsidRPr="00091D6D" w:rsidRDefault="00A41F93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:rsidR="00A41F93" w:rsidRPr="00091D6D" w:rsidRDefault="00A41F93" w:rsidP="00FC033A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A41F93" w:rsidRPr="00091D6D" w:rsidRDefault="00A41F93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41F93" w:rsidRPr="005B2AD4" w:rsidRDefault="00A41F93" w:rsidP="002E22C8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41F93" w:rsidRPr="005B2AD4" w:rsidRDefault="00A41F93" w:rsidP="008E5453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D0687A" w:rsidRPr="00091D6D" w:rsidTr="00D6699F">
        <w:trPr>
          <w:trHeight w:hRule="exact" w:val="5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:rsidR="00D0687A" w:rsidRPr="00091D6D" w:rsidRDefault="00D0687A" w:rsidP="00FC033A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6310B0" w:rsidRDefault="00D0687A" w:rsidP="002E22C8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56.949.231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6310B0" w:rsidRDefault="00D0687A" w:rsidP="001F7DFE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66.150.195</w:t>
            </w:r>
          </w:p>
        </w:tc>
      </w:tr>
      <w:tr w:rsidR="00D0687A" w:rsidRPr="00091D6D" w:rsidTr="00D6699F">
        <w:trPr>
          <w:trHeight w:hRule="exact" w:val="103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 w:rsidP="0082114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:rsidR="00D0687A" w:rsidRPr="00091D6D" w:rsidRDefault="00D0687A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D0687A" w:rsidRPr="00091D6D" w:rsidRDefault="00D0687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0687A" w:rsidRPr="00C85EAD" w:rsidRDefault="00D0687A" w:rsidP="002E22C8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105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0687A" w:rsidRPr="00C85EAD" w:rsidRDefault="00D0687A" w:rsidP="00C85EA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104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 w:rsidR="00B67ABA">
        <w:rPr>
          <w:rFonts w:ascii="Arial Narrow" w:hAnsi="Arial Narrow"/>
          <w:color w:val="000000"/>
          <w:sz w:val="22"/>
          <w:szCs w:val="22"/>
          <w:lang w:val="mk-MK"/>
        </w:rPr>
        <w:t xml:space="preserve"> Битола</w:t>
      </w:r>
    </w:p>
    <w:p w:rsidR="00E66266" w:rsidRPr="004762B0" w:rsidRDefault="00E66266">
      <w:pPr>
        <w:spacing w:before="211"/>
        <w:rPr>
          <w:rFonts w:ascii="Arial Narrow" w:hAnsi="Arial Narrow"/>
          <w:color w:val="000000"/>
          <w:sz w:val="22"/>
          <w:szCs w:val="22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 w:rsidR="008B1917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ден</w:t>
      </w:r>
      <w:r w:rsidR="00B67ABA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6310B0">
        <w:rPr>
          <w:rFonts w:ascii="Arial Narrow" w:hAnsi="Arial Narrow"/>
          <w:color w:val="000000"/>
          <w:sz w:val="22"/>
          <w:szCs w:val="22"/>
        </w:rPr>
        <w:t>2</w:t>
      </w:r>
      <w:r w:rsidR="000F0BEA">
        <w:rPr>
          <w:rFonts w:ascii="Arial Narrow" w:hAnsi="Arial Narrow"/>
          <w:color w:val="000000"/>
          <w:sz w:val="22"/>
          <w:szCs w:val="22"/>
        </w:rPr>
        <w:t>8</w:t>
      </w:r>
      <w:r w:rsidR="00FC4F7F">
        <w:rPr>
          <w:rFonts w:ascii="Arial Narrow" w:hAnsi="Arial Narrow"/>
          <w:color w:val="000000"/>
          <w:sz w:val="22"/>
          <w:szCs w:val="22"/>
        </w:rPr>
        <w:t>.0</w:t>
      </w:r>
      <w:r w:rsidR="006310B0">
        <w:rPr>
          <w:rFonts w:ascii="Arial Narrow" w:hAnsi="Arial Narrow"/>
          <w:color w:val="000000"/>
          <w:sz w:val="22"/>
          <w:szCs w:val="22"/>
        </w:rPr>
        <w:t>2</w:t>
      </w:r>
      <w:r w:rsidR="00FC4F7F">
        <w:rPr>
          <w:rFonts w:ascii="Arial Narrow" w:hAnsi="Arial Narrow"/>
          <w:color w:val="000000"/>
          <w:sz w:val="22"/>
          <w:szCs w:val="22"/>
        </w:rPr>
        <w:t>.</w:t>
      </w:r>
      <w:r w:rsidR="004762B0">
        <w:rPr>
          <w:rFonts w:ascii="Arial Narrow" w:hAnsi="Arial Narrow"/>
          <w:color w:val="000000"/>
          <w:sz w:val="22"/>
          <w:szCs w:val="22"/>
        </w:rPr>
        <w:t>2</w:t>
      </w:r>
      <w:r w:rsidR="000F0BEA">
        <w:rPr>
          <w:rFonts w:ascii="Arial Narrow" w:hAnsi="Arial Narrow"/>
          <w:color w:val="000000"/>
          <w:sz w:val="22"/>
          <w:szCs w:val="22"/>
        </w:rPr>
        <w:t>5</w:t>
      </w: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8B1917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8B1917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за составување на</w:t>
      </w:r>
    </w:p>
    <w:p w:rsidR="00E66266" w:rsidRPr="00091D6D" w:rsidRDefault="0008307F" w:rsidP="0008307F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б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08307F">
      <w:pPr>
        <w:pStyle w:val="BlockText"/>
        <w:rPr>
          <w:rFonts w:ascii="Arial Narrow" w:hAnsi="Arial Narrow"/>
          <w:sz w:val="22"/>
          <w:szCs w:val="22"/>
          <w:lang w:val="mk-MK"/>
        </w:rPr>
      </w:pPr>
      <w:r>
        <w:rPr>
          <w:rFonts w:ascii="Arial Narrow" w:hAnsi="Arial Narrow"/>
          <w:sz w:val="22"/>
          <w:szCs w:val="22"/>
          <w:lang w:val="mk-MK"/>
        </w:rPr>
        <w:t>______________</w:t>
      </w:r>
    </w:p>
    <w:p w:rsidR="0008307F" w:rsidRDefault="0008307F">
      <w:pPr>
        <w:spacing w:before="221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221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08307F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</w:p>
    <w:p w:rsidR="00E66266" w:rsidRPr="00091D6D" w:rsidRDefault="00E66266">
      <w:pPr>
        <w:spacing w:before="10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Раководител</w:t>
      </w: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Pr="00091D6D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  <w:sectPr w:rsidR="0008307F" w:rsidRPr="00091D6D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/>
          <w:color w:val="000000"/>
          <w:sz w:val="22"/>
          <w:szCs w:val="22"/>
          <w:lang w:val="mk-MK"/>
        </w:rPr>
        <w:t>____________</w:t>
      </w:r>
    </w:p>
    <w:p w:rsidR="00E66266" w:rsidRPr="00091D6D" w:rsidRDefault="00E66266">
      <w:pPr>
        <w:spacing w:before="62"/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  <w:r w:rsidRPr="00091D6D">
        <w:rPr>
          <w:rFonts w:ascii="Arial Narrow" w:hAnsi="Arial Narrow"/>
          <w:sz w:val="22"/>
          <w:szCs w:val="22"/>
          <w:lang w:val="mk-MK"/>
        </w:rPr>
        <w:lastRenderedPageBreak/>
        <w:t xml:space="preserve">                                                 </w:t>
      </w:r>
    </w:p>
    <w:p w:rsidR="00F73A6E" w:rsidRPr="00F73A6E" w:rsidRDefault="00F73A6E" w:rsidP="00F17D44">
      <w:pPr>
        <w:spacing w:before="29" w:line="418" w:lineRule="exact"/>
        <w:ind w:right="3629"/>
        <w:jc w:val="both"/>
        <w:rPr>
          <w:rFonts w:ascii="Arial Narrow" w:hAnsi="Arial Narrow"/>
          <w:sz w:val="22"/>
          <w:szCs w:val="22"/>
        </w:rPr>
      </w:pPr>
    </w:p>
    <w:sectPr w:rsidR="00F73A6E" w:rsidRPr="00F73A6E" w:rsidSect="00C45974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71140"/>
    <w:rsid w:val="0008307F"/>
    <w:rsid w:val="00091D6D"/>
    <w:rsid w:val="00095BB8"/>
    <w:rsid w:val="000F0BEA"/>
    <w:rsid w:val="00134A11"/>
    <w:rsid w:val="00170214"/>
    <w:rsid w:val="00173297"/>
    <w:rsid w:val="001C224C"/>
    <w:rsid w:val="001C4024"/>
    <w:rsid w:val="00207B0A"/>
    <w:rsid w:val="00250D49"/>
    <w:rsid w:val="002E18B6"/>
    <w:rsid w:val="002E22C8"/>
    <w:rsid w:val="00300BF0"/>
    <w:rsid w:val="00322A95"/>
    <w:rsid w:val="003311AD"/>
    <w:rsid w:val="00352F83"/>
    <w:rsid w:val="00384520"/>
    <w:rsid w:val="003A5113"/>
    <w:rsid w:val="003D463A"/>
    <w:rsid w:val="003F36CB"/>
    <w:rsid w:val="00404436"/>
    <w:rsid w:val="00456E49"/>
    <w:rsid w:val="004762B0"/>
    <w:rsid w:val="004A643C"/>
    <w:rsid w:val="004C0B98"/>
    <w:rsid w:val="004F17A3"/>
    <w:rsid w:val="005B2AD4"/>
    <w:rsid w:val="006310B0"/>
    <w:rsid w:val="00636D02"/>
    <w:rsid w:val="006540BD"/>
    <w:rsid w:val="0069458B"/>
    <w:rsid w:val="006A6778"/>
    <w:rsid w:val="006B5902"/>
    <w:rsid w:val="006B77A2"/>
    <w:rsid w:val="006C5A67"/>
    <w:rsid w:val="007160DF"/>
    <w:rsid w:val="00724CB0"/>
    <w:rsid w:val="00726EEA"/>
    <w:rsid w:val="0076592A"/>
    <w:rsid w:val="0077647F"/>
    <w:rsid w:val="00776E14"/>
    <w:rsid w:val="00795F57"/>
    <w:rsid w:val="007F2F81"/>
    <w:rsid w:val="00821148"/>
    <w:rsid w:val="008441C5"/>
    <w:rsid w:val="00873284"/>
    <w:rsid w:val="008914D0"/>
    <w:rsid w:val="0089316A"/>
    <w:rsid w:val="008A437E"/>
    <w:rsid w:val="008B1917"/>
    <w:rsid w:val="008B516A"/>
    <w:rsid w:val="008C71AC"/>
    <w:rsid w:val="008E5453"/>
    <w:rsid w:val="009009B2"/>
    <w:rsid w:val="009A13C1"/>
    <w:rsid w:val="009A25B6"/>
    <w:rsid w:val="00A06A7A"/>
    <w:rsid w:val="00A41F93"/>
    <w:rsid w:val="00A46B82"/>
    <w:rsid w:val="00A85C85"/>
    <w:rsid w:val="00AB3B30"/>
    <w:rsid w:val="00AF3D4F"/>
    <w:rsid w:val="00B67ABA"/>
    <w:rsid w:val="00B7115D"/>
    <w:rsid w:val="00B94601"/>
    <w:rsid w:val="00BC0BBA"/>
    <w:rsid w:val="00BE6E2D"/>
    <w:rsid w:val="00C45974"/>
    <w:rsid w:val="00C85EAD"/>
    <w:rsid w:val="00CC4DC0"/>
    <w:rsid w:val="00CC7BDF"/>
    <w:rsid w:val="00CD2FE9"/>
    <w:rsid w:val="00D0687A"/>
    <w:rsid w:val="00D17E44"/>
    <w:rsid w:val="00D5688F"/>
    <w:rsid w:val="00D6699F"/>
    <w:rsid w:val="00D90FE2"/>
    <w:rsid w:val="00DA6655"/>
    <w:rsid w:val="00E66266"/>
    <w:rsid w:val="00E66700"/>
    <w:rsid w:val="00E7548F"/>
    <w:rsid w:val="00E81C28"/>
    <w:rsid w:val="00EA5393"/>
    <w:rsid w:val="00ED65C4"/>
    <w:rsid w:val="00ED77F6"/>
    <w:rsid w:val="00F111C7"/>
    <w:rsid w:val="00F17D44"/>
    <w:rsid w:val="00F36205"/>
    <w:rsid w:val="00F633E4"/>
    <w:rsid w:val="00F73A6E"/>
    <w:rsid w:val="00FC033A"/>
    <w:rsid w:val="00FC21A3"/>
    <w:rsid w:val="00FC4F7F"/>
    <w:rsid w:val="00FC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74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45974"/>
  </w:style>
  <w:style w:type="character" w:customStyle="1" w:styleId="WW-Absatz-Standardschriftart">
    <w:name w:val="WW-Absatz-Standardschriftart"/>
    <w:rsid w:val="00C45974"/>
  </w:style>
  <w:style w:type="character" w:customStyle="1" w:styleId="WW-Absatz-Standardschriftart1">
    <w:name w:val="WW-Absatz-Standardschriftart1"/>
    <w:rsid w:val="00C45974"/>
  </w:style>
  <w:style w:type="character" w:customStyle="1" w:styleId="WW8Num1z0">
    <w:name w:val="WW8Num1z0"/>
    <w:rsid w:val="00C45974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C45974"/>
  </w:style>
  <w:style w:type="character" w:customStyle="1" w:styleId="RTFNum21">
    <w:name w:val="RTF_Num 2 1"/>
    <w:rsid w:val="00C45974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C45974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C45974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C45974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C45974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C45974"/>
  </w:style>
  <w:style w:type="paragraph" w:customStyle="1" w:styleId="Heading">
    <w:name w:val="Heading"/>
    <w:basedOn w:val="Normal"/>
    <w:next w:val="BodyText"/>
    <w:rsid w:val="00C45974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C45974"/>
    <w:pPr>
      <w:spacing w:after="120"/>
    </w:pPr>
  </w:style>
  <w:style w:type="paragraph" w:styleId="List">
    <w:name w:val="List"/>
    <w:basedOn w:val="BodyText"/>
    <w:semiHidden/>
    <w:rsid w:val="00C45974"/>
    <w:rPr>
      <w:rFonts w:cs="Tahoma"/>
    </w:rPr>
  </w:style>
  <w:style w:type="paragraph" w:styleId="Caption">
    <w:name w:val="caption"/>
    <w:basedOn w:val="Normal"/>
    <w:qFormat/>
    <w:rsid w:val="00C4597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45974"/>
    <w:rPr>
      <w:rFonts w:cs="Tahoma"/>
    </w:rPr>
  </w:style>
  <w:style w:type="paragraph" w:customStyle="1" w:styleId="Caption1">
    <w:name w:val="Caption1"/>
    <w:basedOn w:val="Normal"/>
    <w:rsid w:val="00C45974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C45974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C45974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C45974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C45974"/>
  </w:style>
  <w:style w:type="paragraph" w:customStyle="1" w:styleId="TableHeading">
    <w:name w:val="Table Heading"/>
    <w:basedOn w:val="TableContents"/>
    <w:rsid w:val="00C4597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zoricaan</dc:creator>
  <cp:lastModifiedBy>User</cp:lastModifiedBy>
  <cp:revision>32</cp:revision>
  <cp:lastPrinted>2009-07-02T14:50:00Z</cp:lastPrinted>
  <dcterms:created xsi:type="dcterms:W3CDTF">2016-02-23T14:29:00Z</dcterms:created>
  <dcterms:modified xsi:type="dcterms:W3CDTF">2025-02-20T13:38:00Z</dcterms:modified>
</cp:coreProperties>
</file>